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b/>
          <w:sz w:val="32"/>
          <w:szCs w:val="32"/>
        </w:rPr>
      </w:pPr>
      <w:r>
        <w:rPr>
          <w:rFonts w:hint="eastAsia" w:ascii="Arial" w:hAnsi="Times New Roman" w:eastAsia="黑体" w:cs="Arial"/>
          <w:b/>
          <w:sz w:val="32"/>
          <w:szCs w:val="32"/>
        </w:rPr>
        <w:t>虹口区</w:t>
      </w:r>
      <w:r>
        <w:rPr>
          <w:rFonts w:ascii="Arial" w:hAnsi="Times New Roman" w:eastAsia="黑体" w:cs="Arial"/>
          <w:b/>
          <w:sz w:val="32"/>
          <w:szCs w:val="32"/>
        </w:rPr>
        <w:t>规划和自然资源局</w:t>
      </w:r>
    </w:p>
    <w:p>
      <w:pPr>
        <w:jc w:val="center"/>
        <w:rPr>
          <w:rFonts w:ascii="Arial" w:hAnsi="Arial" w:eastAsia="黑体" w:cs="Arial"/>
          <w:b/>
          <w:sz w:val="32"/>
          <w:szCs w:val="32"/>
        </w:rPr>
      </w:pPr>
      <w:r>
        <w:rPr>
          <w:rFonts w:ascii="Arial" w:hAnsi="Times New Roman" w:eastAsia="黑体" w:cs="Arial"/>
          <w:b/>
          <w:sz w:val="32"/>
          <w:szCs w:val="32"/>
        </w:rPr>
        <w:t>关于《</w:t>
      </w:r>
      <w:r>
        <w:rPr>
          <w:rFonts w:hint="eastAsia" w:ascii="Times New Roman" w:eastAsia="黑体"/>
          <w:b/>
          <w:sz w:val="32"/>
          <w:szCs w:val="32"/>
        </w:rPr>
        <w:t>上海市虹口区北外滩地区控制性详细规划hk361、hk207、hk382街坊、嘉兴社区C080302单元控制性详细规划hk341街坊局部调整</w:t>
      </w:r>
      <w:r>
        <w:rPr>
          <w:rFonts w:ascii="Arial" w:hAnsi="Times New Roman" w:eastAsia="黑体" w:cs="Arial"/>
          <w:b/>
          <w:sz w:val="32"/>
          <w:szCs w:val="32"/>
        </w:rPr>
        <w:t>》公众意见处理建议</w:t>
      </w:r>
    </w:p>
    <w:tbl>
      <w:tblPr>
        <w:tblStyle w:val="5"/>
        <w:tblpPr w:leftFromText="180" w:rightFromText="180" w:vertAnchor="page" w:horzAnchor="page" w:tblpX="1601" w:tblpY="4116"/>
        <w:tblW w:w="89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8" w:hRule="atLeast"/>
        </w:trPr>
        <w:tc>
          <w:tcPr>
            <w:tcW w:w="8928" w:type="dxa"/>
          </w:tcPr>
          <w:p>
            <w:pPr>
              <w:jc w:val="left"/>
              <w:rPr>
                <w:rFonts w:ascii="Arial" w:hAnsi="Arial" w:cs="Arial"/>
                <w:sz w:val="24"/>
                <w:szCs w:val="28"/>
              </w:rPr>
            </w:pPr>
          </w:p>
          <w:p>
            <w:pPr>
              <w:ind w:firstLine="555"/>
              <w:rPr>
                <w:rFonts w:ascii="仿宋_GB2312" w:hAnsi="Arial" w:eastAsia="仿宋_GB2312" w:cs="Arial"/>
                <w:sz w:val="32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8"/>
              </w:rPr>
              <w:t>公示意见收集和反馈：</w:t>
            </w:r>
          </w:p>
          <w:p>
            <w:pPr>
              <w:ind w:firstLine="555"/>
              <w:rPr>
                <w:rFonts w:ascii="仿宋_GB2312" w:hAnsi="Arial" w:eastAsia="仿宋_GB2312" w:cs="Arial"/>
                <w:sz w:val="32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8"/>
              </w:rPr>
              <w:t>本次控规调整于2022年1</w:t>
            </w:r>
            <w:r>
              <w:rPr>
                <w:rFonts w:hint="eastAsia" w:ascii="仿宋_GB2312" w:hAnsi="Arial" w:eastAsia="仿宋_GB2312" w:cs="Arial"/>
                <w:sz w:val="32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Arial" w:eastAsia="仿宋_GB2312" w:cs="Arial"/>
                <w:sz w:val="32"/>
                <w:szCs w:val="28"/>
              </w:rPr>
              <w:t>月</w:t>
            </w:r>
            <w:r>
              <w:rPr>
                <w:rFonts w:hint="eastAsia" w:ascii="仿宋_GB2312" w:hAnsi="Arial" w:eastAsia="仿宋_GB2312" w:cs="Arial"/>
                <w:sz w:val="32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Arial" w:eastAsia="仿宋_GB2312" w:cs="Arial"/>
                <w:sz w:val="32"/>
                <w:szCs w:val="28"/>
              </w:rPr>
              <w:t>日至2022年</w:t>
            </w:r>
            <w:r>
              <w:rPr>
                <w:rFonts w:hint="eastAsia" w:ascii="仿宋_GB2312" w:hAnsi="Arial" w:eastAsia="仿宋_GB2312" w:cs="Arial"/>
                <w:sz w:val="32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Arial" w:eastAsia="仿宋_GB2312" w:cs="Arial"/>
                <w:sz w:val="32"/>
                <w:szCs w:val="28"/>
              </w:rPr>
              <w:t>月</w:t>
            </w:r>
            <w:r>
              <w:rPr>
                <w:rFonts w:hint="eastAsia" w:ascii="仿宋_GB2312" w:hAnsi="Arial" w:eastAsia="仿宋_GB2312" w:cs="Arial"/>
                <w:sz w:val="32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hAnsi="Arial" w:eastAsia="仿宋_GB2312" w:cs="Arial"/>
                <w:sz w:val="32"/>
                <w:szCs w:val="28"/>
              </w:rPr>
              <w:t>日经虹口区政府网站及现场公示，公示</w:t>
            </w:r>
            <w:r>
              <w:rPr>
                <w:rFonts w:ascii="仿宋_GB2312" w:hAnsi="Arial" w:eastAsia="仿宋_GB2312" w:cs="Arial"/>
                <w:sz w:val="32"/>
                <w:szCs w:val="28"/>
              </w:rPr>
              <w:t>期间</w:t>
            </w:r>
            <w:r>
              <w:rPr>
                <w:rFonts w:hint="eastAsia" w:ascii="仿宋_GB2312" w:hAnsi="Arial" w:eastAsia="仿宋_GB2312" w:cs="Arial"/>
                <w:sz w:val="32"/>
                <w:szCs w:val="28"/>
              </w:rPr>
              <w:t>未收到</w:t>
            </w:r>
            <w:r>
              <w:rPr>
                <w:rFonts w:hint="eastAsia" w:ascii="仿宋_GB2312" w:hAnsi="Arial" w:eastAsia="仿宋_GB2312" w:cs="Arial"/>
                <w:sz w:val="32"/>
                <w:szCs w:val="28"/>
                <w:lang w:eastAsia="zh-CN"/>
              </w:rPr>
              <w:t>关于本次控制性详细规划调整内容的意见建议</w:t>
            </w:r>
            <w:r>
              <w:rPr>
                <w:rFonts w:ascii="仿宋_GB2312" w:hAnsi="Arial" w:eastAsia="仿宋_GB2312" w:cs="Arial"/>
                <w:sz w:val="32"/>
                <w:szCs w:val="28"/>
              </w:rPr>
              <w:t>。</w:t>
            </w:r>
          </w:p>
          <w:p>
            <w:pPr>
              <w:ind w:firstLine="555"/>
              <w:rPr>
                <w:rFonts w:hint="eastAsia" w:ascii="仿宋_GB2312" w:hAnsi="Arial" w:eastAsia="仿宋_GB2312" w:cs="Arial"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8"/>
                <w:lang w:eastAsia="zh-CN"/>
              </w:rPr>
              <w:t>关于居民提出的“希望了解后续征收或回搬等实施路径”、“尽早公示项目设计方案”、“落实底层架空及停车位”等意见，现统一答复如下：</w:t>
            </w:r>
          </w:p>
          <w:p>
            <w:pPr>
              <w:ind w:firstLine="555"/>
              <w:rPr>
                <w:rFonts w:hint="eastAsia" w:ascii="仿宋_GB2312" w:hAnsi="Arial" w:eastAsia="仿宋_GB2312" w:cs="Arial"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28"/>
                <w:lang w:eastAsia="zh-CN"/>
              </w:rPr>
              <w:t>以上内容不属于控制性详细规划调整阶段的工作，将在后续项目实施阶段统筹研究。</w:t>
            </w:r>
          </w:p>
          <w:p>
            <w:pPr>
              <w:ind w:firstLine="555"/>
              <w:rPr>
                <w:rFonts w:ascii="仿宋_GB2312" w:hAnsi="Arial" w:eastAsia="仿宋_GB2312" w:cs="Arial"/>
                <w:sz w:val="32"/>
                <w:szCs w:val="28"/>
              </w:rPr>
            </w:pPr>
          </w:p>
          <w:p>
            <w:pPr>
              <w:rPr>
                <w:rFonts w:ascii="仿宋_GB2312" w:hAnsi="Arial" w:eastAsia="仿宋_GB2312" w:cs="Arial"/>
                <w:sz w:val="32"/>
                <w:szCs w:val="28"/>
              </w:rPr>
            </w:pPr>
          </w:p>
          <w:p>
            <w:pPr>
              <w:ind w:firstLine="555"/>
              <w:rPr>
                <w:rFonts w:ascii="仿宋_GB2312" w:hAnsi="Arial" w:eastAsia="仿宋_GB2312" w:cs="Arial"/>
                <w:sz w:val="32"/>
                <w:szCs w:val="28"/>
              </w:rPr>
            </w:pPr>
          </w:p>
          <w:p>
            <w:pPr>
              <w:rPr>
                <w:rFonts w:ascii="仿宋_GB2312" w:hAnsi="Arial" w:eastAsia="仿宋_GB2312" w:cs="Arial"/>
                <w:sz w:val="32"/>
                <w:szCs w:val="28"/>
              </w:rPr>
            </w:pPr>
          </w:p>
          <w:p>
            <w:pPr>
              <w:ind w:firstLine="555"/>
              <w:rPr>
                <w:rFonts w:ascii="仿宋_GB2312" w:hAnsi="Arial" w:eastAsia="仿宋_GB2312" w:cs="Arial"/>
                <w:sz w:val="32"/>
                <w:szCs w:val="28"/>
              </w:rPr>
            </w:pPr>
          </w:p>
          <w:p>
            <w:pPr>
              <w:wordWrap w:val="0"/>
              <w:ind w:firstLine="555"/>
              <w:jc w:val="right"/>
              <w:rPr>
                <w:rFonts w:ascii="仿宋_GB2312" w:hAnsi="Arial" w:eastAsia="仿宋_GB2312" w:cs="Arial"/>
                <w:sz w:val="32"/>
                <w:szCs w:val="28"/>
              </w:rPr>
            </w:pPr>
            <w:r>
              <w:rPr>
                <w:rFonts w:ascii="仿宋_GB2312" w:hAnsi="Arial" w:eastAsia="仿宋_GB2312" w:cs="Arial"/>
                <w:sz w:val="32"/>
                <w:szCs w:val="28"/>
              </w:rPr>
              <w:t xml:space="preserve">    </w:t>
            </w:r>
          </w:p>
          <w:p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D0"/>
    <w:rsid w:val="0019500C"/>
    <w:rsid w:val="001C3385"/>
    <w:rsid w:val="001D7ABE"/>
    <w:rsid w:val="00361490"/>
    <w:rsid w:val="00401244"/>
    <w:rsid w:val="0065791D"/>
    <w:rsid w:val="007A57FC"/>
    <w:rsid w:val="00814BD0"/>
    <w:rsid w:val="008E7874"/>
    <w:rsid w:val="00AD0673"/>
    <w:rsid w:val="00B21EDE"/>
    <w:rsid w:val="00B70926"/>
    <w:rsid w:val="00BA3E56"/>
    <w:rsid w:val="00C56F8F"/>
    <w:rsid w:val="00D61CCC"/>
    <w:rsid w:val="00E349E7"/>
    <w:rsid w:val="00ED0710"/>
    <w:rsid w:val="00ED6F85"/>
    <w:rsid w:val="04542778"/>
    <w:rsid w:val="2F1C217C"/>
    <w:rsid w:val="322A3F3A"/>
    <w:rsid w:val="3A410B84"/>
    <w:rsid w:val="3AEB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</Words>
  <Characters>147</Characters>
  <Lines>1</Lines>
  <Paragraphs>1</Paragraphs>
  <TotalTime>7</TotalTime>
  <ScaleCrop>false</ScaleCrop>
  <LinksUpToDate>false</LinksUpToDate>
  <CharactersWithSpaces>171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2022-08-19T07:35:00Z</dcterms:created>
  <dc:creator>useName</dc:creator>
  <cp:lastModifiedBy>user</cp:lastModifiedBy>
  <cp:lastPrinted>2022-08-19T08:07:00Z</cp:lastPrinted>
  <dcterms:modified xsi:type="dcterms:W3CDTF">2023-01-29T06:23:30Z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