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9B" w:rsidRDefault="00441B9B" w:rsidP="00441B9B">
      <w:pPr>
        <w:spacing w:line="560" w:lineRule="exact"/>
        <w:jc w:val="center"/>
        <w:rPr>
          <w:rFonts w:ascii="黑体" w:eastAsia="黑体"/>
          <w:bCs/>
          <w:sz w:val="36"/>
          <w:szCs w:val="36"/>
        </w:rPr>
      </w:pPr>
      <w:r w:rsidRPr="008368DC">
        <w:rPr>
          <w:rFonts w:ascii="黑体" w:eastAsia="黑体" w:hint="eastAsia"/>
          <w:bCs/>
          <w:sz w:val="36"/>
          <w:szCs w:val="36"/>
        </w:rPr>
        <w:t>关于</w:t>
      </w:r>
      <w:r w:rsidRPr="00061871">
        <w:rPr>
          <w:rFonts w:ascii="黑体" w:eastAsia="黑体" w:hAnsi="宋体" w:cs="宋体" w:hint="eastAsia"/>
          <w:kern w:val="0"/>
          <w:sz w:val="36"/>
          <w:szCs w:val="36"/>
        </w:rPr>
        <w:t>新建路隧道配套海伦路（四平路</w:t>
      </w:r>
      <w:r>
        <w:rPr>
          <w:rFonts w:ascii="黑体" w:eastAsia="黑体" w:hAnsi="宋体" w:cs="宋体" w:hint="eastAsia"/>
          <w:kern w:val="0"/>
          <w:sz w:val="36"/>
          <w:szCs w:val="36"/>
        </w:rPr>
        <w:t>～</w:t>
      </w:r>
      <w:r w:rsidRPr="00061871">
        <w:rPr>
          <w:rFonts w:ascii="黑体" w:eastAsia="黑体" w:hAnsi="宋体" w:cs="宋体" w:hint="eastAsia"/>
          <w:kern w:val="0"/>
          <w:sz w:val="36"/>
          <w:szCs w:val="36"/>
        </w:rPr>
        <w:t>海拉尔路）道路拓宽改建工程</w:t>
      </w:r>
      <w:r w:rsidRPr="008368DC">
        <w:rPr>
          <w:rFonts w:ascii="黑体" w:eastAsia="黑体" w:hint="eastAsia"/>
          <w:bCs/>
          <w:sz w:val="36"/>
          <w:szCs w:val="36"/>
        </w:rPr>
        <w:t>房地产价格评估机构</w:t>
      </w:r>
      <w:r>
        <w:rPr>
          <w:rFonts w:ascii="黑体" w:eastAsia="黑体" w:hint="eastAsia"/>
          <w:bCs/>
          <w:sz w:val="36"/>
          <w:szCs w:val="36"/>
        </w:rPr>
        <w:t>摇号结果</w:t>
      </w:r>
      <w:r w:rsidRPr="008368DC">
        <w:rPr>
          <w:rFonts w:ascii="黑体" w:eastAsia="黑体" w:hint="eastAsia"/>
          <w:bCs/>
          <w:sz w:val="36"/>
          <w:szCs w:val="36"/>
        </w:rPr>
        <w:t>的公告</w:t>
      </w:r>
    </w:p>
    <w:p w:rsidR="00441B9B" w:rsidRPr="008368DC" w:rsidRDefault="00441B9B" w:rsidP="00441B9B">
      <w:pPr>
        <w:spacing w:line="560" w:lineRule="exact"/>
        <w:jc w:val="center"/>
        <w:rPr>
          <w:rFonts w:ascii="黑体" w:eastAsia="黑体"/>
          <w:bCs/>
          <w:sz w:val="36"/>
          <w:szCs w:val="36"/>
        </w:rPr>
      </w:pPr>
    </w:p>
    <w:p w:rsidR="00441B9B" w:rsidRPr="00103758" w:rsidRDefault="00441B9B" w:rsidP="00441B9B">
      <w:pPr>
        <w:ind w:firstLineChars="200" w:firstLine="600"/>
        <w:jc w:val="left"/>
        <w:rPr>
          <w:rFonts w:ascii="仿宋_GB2312" w:eastAsia="仿宋_GB2312"/>
          <w:sz w:val="30"/>
          <w:szCs w:val="30"/>
        </w:rPr>
      </w:pPr>
      <w:r w:rsidRPr="0019379C">
        <w:rPr>
          <w:rFonts w:ascii="仿宋_GB2312" w:eastAsia="仿宋_GB2312" w:hint="eastAsia"/>
          <w:sz w:val="30"/>
          <w:szCs w:val="30"/>
        </w:rPr>
        <w:t>2015年1月8日</w:t>
      </w:r>
      <w:r>
        <w:rPr>
          <w:rFonts w:ascii="仿宋_GB2312" w:eastAsia="仿宋_GB2312" w:hint="eastAsia"/>
          <w:sz w:val="30"/>
          <w:szCs w:val="30"/>
        </w:rPr>
        <w:t>下午</w:t>
      </w:r>
      <w:r w:rsidRPr="00103758">
        <w:rPr>
          <w:rFonts w:ascii="仿宋_GB2312" w:eastAsia="仿宋_GB2312" w:hint="eastAsia"/>
          <w:sz w:val="30"/>
          <w:szCs w:val="30"/>
        </w:rPr>
        <w:t>在</w:t>
      </w:r>
      <w:r w:rsidRPr="00726F32">
        <w:rPr>
          <w:rFonts w:ascii="仿宋_GB2312" w:eastAsia="仿宋_GB2312" w:hint="eastAsia"/>
          <w:sz w:val="30"/>
          <w:szCs w:val="30"/>
        </w:rPr>
        <w:t>通州路355号瑞虹中学操场</w:t>
      </w:r>
      <w:r w:rsidRPr="00103758">
        <w:rPr>
          <w:rFonts w:ascii="仿宋_GB2312" w:eastAsia="仿宋_GB2312" w:hint="eastAsia"/>
          <w:sz w:val="30"/>
          <w:szCs w:val="30"/>
        </w:rPr>
        <w:t>对候选的房地产价格评估机构进行了摇号，确定</w:t>
      </w:r>
      <w:r w:rsidRPr="00315A9C">
        <w:rPr>
          <w:rFonts w:ascii="仿宋_GB2312" w:eastAsia="仿宋_GB2312" w:hint="eastAsia"/>
          <w:sz w:val="30"/>
          <w:szCs w:val="30"/>
        </w:rPr>
        <w:t>上海信衡房地产估价有限公司</w:t>
      </w:r>
      <w:r w:rsidRPr="00103758">
        <w:rPr>
          <w:rFonts w:ascii="仿宋_GB2312" w:eastAsia="仿宋_GB2312" w:hint="eastAsia"/>
          <w:sz w:val="30"/>
          <w:szCs w:val="30"/>
        </w:rPr>
        <w:t>为本地块</w:t>
      </w:r>
      <w:r w:rsidRPr="00315A9C">
        <w:rPr>
          <w:rFonts w:ascii="仿宋_GB2312" w:eastAsia="仿宋_GB2312" w:hint="eastAsia"/>
          <w:sz w:val="30"/>
          <w:szCs w:val="30"/>
        </w:rPr>
        <w:t>房地产价格评估机构。</w:t>
      </w:r>
    </w:p>
    <w:p w:rsidR="00441B9B" w:rsidRPr="00315A9C" w:rsidRDefault="00441B9B" w:rsidP="00441B9B">
      <w:pPr>
        <w:ind w:firstLineChars="200" w:firstLine="600"/>
        <w:jc w:val="left"/>
        <w:rPr>
          <w:rFonts w:ascii="仿宋_GB2312" w:eastAsia="仿宋_GB2312"/>
          <w:sz w:val="30"/>
          <w:szCs w:val="30"/>
        </w:rPr>
      </w:pPr>
      <w:r w:rsidRPr="00315A9C">
        <w:rPr>
          <w:rFonts w:ascii="仿宋_GB2312" w:eastAsia="仿宋_GB2312" w:hint="eastAsia"/>
          <w:sz w:val="30"/>
          <w:szCs w:val="30"/>
        </w:rPr>
        <w:t>上海信衡房地产估价有限公司将于近期对本地块征收范围内的房屋进行价格评估，请广大居民积极配合。</w:t>
      </w:r>
    </w:p>
    <w:p w:rsidR="00441B9B" w:rsidRPr="00315A9C" w:rsidRDefault="00441B9B" w:rsidP="00441B9B">
      <w:pPr>
        <w:ind w:firstLineChars="200" w:firstLine="600"/>
        <w:jc w:val="left"/>
        <w:rPr>
          <w:rFonts w:ascii="仿宋_GB2312" w:eastAsia="仿宋_GB2312"/>
          <w:sz w:val="30"/>
          <w:szCs w:val="30"/>
        </w:rPr>
      </w:pPr>
      <w:r w:rsidRPr="00315A9C">
        <w:rPr>
          <w:rFonts w:ascii="仿宋_GB2312" w:eastAsia="仿宋_GB2312" w:hint="eastAsia"/>
          <w:sz w:val="30"/>
          <w:szCs w:val="30"/>
        </w:rPr>
        <w:t>特此公告。</w:t>
      </w:r>
    </w:p>
    <w:p w:rsidR="00441B9B" w:rsidRPr="00103758" w:rsidRDefault="00441B9B" w:rsidP="00441B9B">
      <w:pPr>
        <w:spacing w:line="560" w:lineRule="exact"/>
        <w:ind w:firstLineChars="200" w:firstLine="600"/>
        <w:jc w:val="left"/>
        <w:rPr>
          <w:rFonts w:ascii="仿宋_GB2312" w:eastAsia="仿宋_GB2312"/>
          <w:bCs/>
          <w:sz w:val="30"/>
          <w:szCs w:val="30"/>
        </w:rPr>
      </w:pPr>
    </w:p>
    <w:p w:rsidR="00441B9B" w:rsidRPr="00103758" w:rsidRDefault="00441B9B" w:rsidP="00441B9B">
      <w:pPr>
        <w:spacing w:line="560" w:lineRule="exact"/>
        <w:ind w:firstLineChars="200" w:firstLine="600"/>
        <w:jc w:val="left"/>
        <w:rPr>
          <w:rFonts w:ascii="仿宋_GB2312" w:eastAsia="仿宋_GB2312"/>
          <w:bCs/>
          <w:sz w:val="30"/>
          <w:szCs w:val="30"/>
        </w:rPr>
      </w:pPr>
    </w:p>
    <w:p w:rsidR="00441B9B" w:rsidRPr="00103758" w:rsidRDefault="00441B9B" w:rsidP="00441B9B">
      <w:pPr>
        <w:spacing w:line="560" w:lineRule="exact"/>
        <w:ind w:firstLineChars="200" w:firstLine="600"/>
        <w:jc w:val="left"/>
        <w:rPr>
          <w:rFonts w:ascii="仿宋_GB2312" w:eastAsia="仿宋_GB2312"/>
          <w:bCs/>
          <w:sz w:val="30"/>
          <w:szCs w:val="30"/>
        </w:rPr>
      </w:pPr>
    </w:p>
    <w:p w:rsidR="00441B9B" w:rsidRPr="00103758" w:rsidRDefault="00441B9B" w:rsidP="00441B9B">
      <w:pPr>
        <w:wordWrap w:val="0"/>
        <w:ind w:firstLine="675"/>
        <w:jc w:val="right"/>
        <w:rPr>
          <w:rFonts w:ascii="仿宋_GB2312" w:eastAsia="仿宋_GB2312"/>
          <w:bCs/>
          <w:sz w:val="30"/>
          <w:szCs w:val="30"/>
        </w:rPr>
      </w:pPr>
      <w:r w:rsidRPr="00103758">
        <w:rPr>
          <w:rFonts w:ascii="仿宋_GB2312" w:eastAsia="仿宋_GB2312" w:hint="eastAsia"/>
          <w:bCs/>
          <w:sz w:val="30"/>
          <w:szCs w:val="30"/>
        </w:rPr>
        <w:t xml:space="preserve">上海市虹口区房屋征收事务中心    </w:t>
      </w:r>
    </w:p>
    <w:p w:rsidR="00441B9B" w:rsidRPr="00103758" w:rsidRDefault="00441B9B" w:rsidP="007A7567">
      <w:pPr>
        <w:wordWrap w:val="0"/>
        <w:jc w:val="right"/>
        <w:rPr>
          <w:rFonts w:ascii="仿宋_GB2312" w:eastAsia="仿宋_GB2312"/>
          <w:sz w:val="30"/>
          <w:szCs w:val="30"/>
        </w:rPr>
        <w:sectPr w:rsidR="00441B9B" w:rsidRPr="00103758" w:rsidSect="00D82C81">
          <w:pgSz w:w="11906" w:h="16838"/>
          <w:pgMar w:top="1440" w:right="1797" w:bottom="1440" w:left="1797" w:header="851" w:footer="992" w:gutter="0"/>
          <w:cols w:space="425"/>
          <w:docGrid w:type="lines" w:linePitch="312"/>
        </w:sectPr>
      </w:pPr>
      <w:r w:rsidRPr="00103758">
        <w:rPr>
          <w:rFonts w:ascii="仿宋_GB2312" w:eastAsia="仿宋_GB2312" w:hAnsi="宋体" w:cs="宋体" w:hint="eastAsia"/>
          <w:kern w:val="0"/>
          <w:sz w:val="30"/>
          <w:szCs w:val="30"/>
        </w:rPr>
        <w:t>二</w:t>
      </w:r>
      <w:r w:rsidRPr="00103758">
        <w:rPr>
          <w:rFonts w:ascii="仿宋_GB2312" w:hAnsi="宋体" w:cs="宋体" w:hint="eastAsia"/>
          <w:kern w:val="0"/>
          <w:sz w:val="30"/>
          <w:szCs w:val="30"/>
        </w:rPr>
        <w:t>〇</w:t>
      </w:r>
      <w:r>
        <w:rPr>
          <w:rFonts w:ascii="仿宋_GB2312" w:eastAsia="仿宋_GB2312" w:hAnsi="宋体" w:cs="宋体" w:hint="eastAsia"/>
          <w:kern w:val="0"/>
          <w:sz w:val="30"/>
          <w:szCs w:val="30"/>
        </w:rPr>
        <w:t>一五</w:t>
      </w:r>
      <w:r w:rsidRPr="00103758">
        <w:rPr>
          <w:rFonts w:ascii="仿宋_GB2312" w:eastAsia="仿宋_GB2312" w:hAnsi="宋体" w:cs="宋体" w:hint="eastAsia"/>
          <w:kern w:val="0"/>
          <w:sz w:val="30"/>
          <w:szCs w:val="30"/>
        </w:rPr>
        <w:t>年</w:t>
      </w:r>
      <w:r>
        <w:rPr>
          <w:rFonts w:ascii="仿宋_GB2312" w:eastAsia="仿宋_GB2312" w:hAnsi="宋体" w:cs="宋体" w:hint="eastAsia"/>
          <w:kern w:val="0"/>
          <w:sz w:val="30"/>
          <w:szCs w:val="30"/>
        </w:rPr>
        <w:t>一</w:t>
      </w:r>
      <w:r w:rsidRPr="00103758">
        <w:rPr>
          <w:rFonts w:ascii="仿宋_GB2312" w:eastAsia="仿宋_GB2312" w:hAnsi="宋体" w:cs="宋体" w:hint="eastAsia"/>
          <w:kern w:val="0"/>
          <w:sz w:val="30"/>
          <w:szCs w:val="30"/>
        </w:rPr>
        <w:t>月</w:t>
      </w:r>
      <w:r>
        <w:rPr>
          <w:rFonts w:ascii="仿宋_GB2312" w:eastAsia="仿宋_GB2312" w:hAnsi="宋体" w:cs="宋体" w:hint="eastAsia"/>
          <w:kern w:val="0"/>
          <w:sz w:val="30"/>
          <w:szCs w:val="30"/>
        </w:rPr>
        <w:t>八</w:t>
      </w:r>
      <w:r w:rsidRPr="00103758">
        <w:rPr>
          <w:rFonts w:ascii="仿宋_GB2312" w:eastAsia="仿宋_GB2312" w:hAnsi="宋体" w:cs="宋体" w:hint="eastAsia"/>
          <w:kern w:val="0"/>
          <w:sz w:val="30"/>
          <w:szCs w:val="30"/>
        </w:rPr>
        <w:t xml:space="preserve">日    </w:t>
      </w:r>
    </w:p>
    <w:p w:rsidR="007A7567" w:rsidRDefault="007A7567" w:rsidP="00610134"/>
    <w:sectPr w:rsidR="007A7567" w:rsidSect="00C738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C9B" w:rsidRDefault="00773C9B" w:rsidP="00610134">
      <w:r>
        <w:separator/>
      </w:r>
    </w:p>
  </w:endnote>
  <w:endnote w:type="continuationSeparator" w:id="1">
    <w:p w:rsidR="00773C9B" w:rsidRDefault="00773C9B" w:rsidP="006101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C9B" w:rsidRDefault="00773C9B" w:rsidP="00610134">
      <w:r>
        <w:separator/>
      </w:r>
    </w:p>
  </w:footnote>
  <w:footnote w:type="continuationSeparator" w:id="1">
    <w:p w:rsidR="00773C9B" w:rsidRDefault="00773C9B" w:rsidP="00610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B9B"/>
    <w:rsid w:val="00441B9B"/>
    <w:rsid w:val="00610134"/>
    <w:rsid w:val="00624CD6"/>
    <w:rsid w:val="00773C9B"/>
    <w:rsid w:val="007A7567"/>
    <w:rsid w:val="00C73806"/>
    <w:rsid w:val="00F81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0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0134"/>
    <w:rPr>
      <w:rFonts w:ascii="Times New Roman" w:eastAsia="宋体" w:hAnsi="Times New Roman" w:cs="Times New Roman"/>
      <w:sz w:val="18"/>
      <w:szCs w:val="18"/>
    </w:rPr>
  </w:style>
  <w:style w:type="paragraph" w:styleId="a4">
    <w:name w:val="footer"/>
    <w:basedOn w:val="a"/>
    <w:link w:val="Char0"/>
    <w:uiPriority w:val="99"/>
    <w:semiHidden/>
    <w:unhideWhenUsed/>
    <w:rsid w:val="006101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01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Aaron</cp:lastModifiedBy>
  <cp:revision>7</cp:revision>
  <dcterms:created xsi:type="dcterms:W3CDTF">2015-01-08T09:11:00Z</dcterms:created>
  <dcterms:modified xsi:type="dcterms:W3CDTF">2015-01-09T01:00:00Z</dcterms:modified>
</cp:coreProperties>
</file>