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宋体" w:hAnsi="宋体" w:eastAsiaTheme="minorEastAsia" w:cstheme="minorBidi"/>
          <w:b/>
          <w:sz w:val="30"/>
          <w:szCs w:val="30"/>
          <w:lang w:val="en-US" w:eastAsia="zh-CN"/>
        </w:rPr>
        <w:t>小学转学材料清单</w:t>
      </w:r>
    </w:p>
    <w:tbl>
      <w:tblPr>
        <w:tblStyle w:val="2"/>
        <w:tblpPr w:leftFromText="180" w:rightFromText="180" w:vertAnchor="text" w:horzAnchor="page" w:tblpX="1742" w:tblpY="297"/>
        <w:tblOverlap w:val="never"/>
        <w:tblW w:w="9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2265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5102" w:type="dxa"/>
            <w:tcBorders>
              <w:tl2br w:val="single" w:color="auto" w:sz="4" w:space="0"/>
            </w:tcBorders>
            <w:noWrap/>
            <w:vAlign w:val="center"/>
          </w:tcPr>
          <w:p>
            <w:pPr>
              <w:widowControl/>
              <w:ind w:firstLine="3149" w:firstLineChars="1307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4"/>
              </w:rPr>
              <w:t>学生户籍</w:t>
            </w: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证明材料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本市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非本市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①上海市中小学学生学籍信息表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本市范围内转学由原就读学校提供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②中小学生学籍信息材料（全国学籍号等信息）</w:t>
            </w:r>
          </w:p>
        </w:tc>
        <w:tc>
          <w:tcPr>
            <w:tcW w:w="4106" w:type="dxa"/>
            <w:gridSpan w:val="2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跨省转学由学籍所在省市学校提供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③学生本人户口簿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102" w:type="dxa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④父母户口簿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（父母一方）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b/>
                <w:bCs/>
                <w:color w:val="000000"/>
                <w:kern w:val="0"/>
                <w:sz w:val="24"/>
              </w:rPr>
              <w:t>（父母双方）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⑤本市户籍人户分离居住登记（回执）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（居住地入学提供）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⑥父母一方有效期内的《上海市居住证》+近期6个月的本市职工社会保险证明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有积分通知书的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可以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一并提供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+学生本人《上海市居住证》或《居住证登记凭证》+租赁合同备案或有父、母、孩子至少一人名字的房产证</w:t>
            </w:r>
          </w:p>
        </w:tc>
        <w:tc>
          <w:tcPr>
            <w:tcW w:w="226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18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⑥、⑦二选一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⑦父母一方有效期内的《上海市居住证》+来沪灵活就业人员《就业失业登记证》（连续3年）+学生本人《上海市居住证》或《居住登记凭证》+租赁合同备案或有父、母、孩子至少一人名字的房产证</w:t>
            </w:r>
          </w:p>
        </w:tc>
        <w:tc>
          <w:tcPr>
            <w:tcW w:w="22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10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⑧亲子关系证明（出生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证明）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b/>
                <w:bCs/>
                <w:color w:val="000000"/>
                <w:kern w:val="0"/>
                <w:sz w:val="24"/>
              </w:rPr>
              <w:t>√</w:t>
            </w:r>
          </w:p>
        </w:tc>
      </w:tr>
    </w:tbl>
    <w:p>
      <w:pPr>
        <w:widowControl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</w:pPr>
    </w:p>
    <w:p>
      <w:pPr>
        <w:widowControl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  <w:t>备注：“随申办”或“</w:t>
      </w: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4"/>
        </w:rPr>
        <w:t>一网通办”网站中的电子证照也可使用。</w:t>
      </w:r>
    </w:p>
    <w:p>
      <w:pPr>
        <w:widowControl/>
        <w:spacing w:line="400" w:lineRule="exact"/>
        <w:jc w:val="left"/>
        <w:rPr>
          <w:rFonts w:hint="eastAsia" w:ascii="黑体" w:hAnsi="黑体" w:eastAsia="黑体" w:cs="黑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ZmY0ZmRiYmE1ZTczZjU2MzhlOWIxOTJlNGNkYzcifQ=="/>
  </w:docVars>
  <w:rsids>
    <w:rsidRoot w:val="25887CE7"/>
    <w:rsid w:val="24F63C49"/>
    <w:rsid w:val="2588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390</Characters>
  <Lines>0</Lines>
  <Paragraphs>0</Paragraphs>
  <TotalTime>2</TotalTime>
  <ScaleCrop>false</ScaleCrop>
  <LinksUpToDate>false</LinksUpToDate>
  <CharactersWithSpaces>390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2022-06-09T07:45:00Z</dcterms:created>
  <dc:creator>Administrator</dc:creator>
  <cp:lastModifiedBy>Administrator</cp:lastModifiedBy>
  <dcterms:modified xsi:type="dcterms:W3CDTF">2023-05-04T03:59:02Z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573DC22BD42A41B6841E4C052F26DCB5</vt:lpwstr>
  </property>
</Properties>
</file>