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7A1" w:rsidRDefault="006A07A1" w:rsidP="006A07A1">
      <w:pPr>
        <w:snapToGrid w:val="0"/>
        <w:spacing w:line="360" w:lineRule="auto"/>
        <w:rPr>
          <w:rFonts w:ascii="黑体" w:eastAsia="黑体" w:hAnsi="黑体"/>
          <w:sz w:val="28"/>
          <w:szCs w:val="28"/>
        </w:rPr>
      </w:pPr>
    </w:p>
    <w:p w:rsidR="006A07A1" w:rsidRDefault="006A07A1" w:rsidP="006A07A1">
      <w:pPr>
        <w:snapToGrid w:val="0"/>
        <w:spacing w:line="360" w:lineRule="auto"/>
        <w:rPr>
          <w:rFonts w:ascii="黑体" w:eastAsia="黑体" w:hAnsi="黑体"/>
          <w:sz w:val="28"/>
          <w:szCs w:val="28"/>
        </w:rPr>
      </w:pPr>
    </w:p>
    <w:p w:rsidR="006A07A1" w:rsidRDefault="006A07A1" w:rsidP="006A07A1">
      <w:pPr>
        <w:snapToGrid w:val="0"/>
        <w:spacing w:line="360" w:lineRule="auto"/>
        <w:rPr>
          <w:rFonts w:ascii="黑体" w:eastAsia="黑体" w:hAnsi="黑体"/>
          <w:sz w:val="28"/>
          <w:szCs w:val="28"/>
        </w:rPr>
      </w:pPr>
    </w:p>
    <w:p w:rsidR="006A07A1" w:rsidRDefault="006A07A1" w:rsidP="006A07A1">
      <w:pPr>
        <w:snapToGrid w:val="0"/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主动公开</w:t>
      </w:r>
    </w:p>
    <w:p w:rsidR="006A07A1" w:rsidRDefault="006A07A1" w:rsidP="006A07A1">
      <w:pPr>
        <w:snapToGrid w:val="0"/>
        <w:spacing w:line="360" w:lineRule="auto"/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p w:rsidR="00D61AB4" w:rsidRDefault="00107FC6" w:rsidP="00A1025C">
      <w:pPr>
        <w:autoSpaceDE w:val="0"/>
        <w:autoSpaceDN w:val="0"/>
        <w:adjustRightInd w:val="0"/>
        <w:snapToGrid w:val="0"/>
        <w:spacing w:beforeLines="100" w:line="560" w:lineRule="exact"/>
        <w:jc w:val="center"/>
        <w:outlineLvl w:val="0"/>
        <w:rPr>
          <w:rFonts w:ascii="宋体" w:eastAsia="宋体" w:hAnsi="宋体" w:cs="宋体"/>
          <w:b/>
          <w:kern w:val="0"/>
          <w:sz w:val="44"/>
          <w:szCs w:val="44"/>
          <w:lang w:val="zh-CN"/>
        </w:rPr>
      </w:pP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对区人大十六届八次会议</w:t>
      </w:r>
    </w:p>
    <w:p w:rsidR="00D61AB4" w:rsidRDefault="00107FC6" w:rsidP="00A1025C">
      <w:pPr>
        <w:autoSpaceDE w:val="0"/>
        <w:autoSpaceDN w:val="0"/>
        <w:adjustRightInd w:val="0"/>
        <w:snapToGrid w:val="0"/>
        <w:spacing w:beforeLines="100" w:line="560" w:lineRule="exact"/>
        <w:jc w:val="center"/>
        <w:outlineLvl w:val="0"/>
        <w:rPr>
          <w:rFonts w:ascii="宋体" w:eastAsia="宋体" w:hAnsi="宋体" w:cs="宋体"/>
          <w:b/>
          <w:kern w:val="0"/>
          <w:sz w:val="44"/>
          <w:szCs w:val="44"/>
          <w:lang w:val="zh-CN"/>
        </w:rPr>
      </w:pP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第16</w:t>
      </w:r>
      <w:r>
        <w:rPr>
          <w:rFonts w:ascii="宋体" w:eastAsia="宋体" w:hAnsi="宋体" w:cs="宋体"/>
          <w:b/>
          <w:kern w:val="0"/>
          <w:sz w:val="44"/>
          <w:szCs w:val="44"/>
          <w:lang w:val="zh-CN"/>
        </w:rPr>
        <w:t>8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001</w:t>
      </w:r>
      <w:r>
        <w:rPr>
          <w:rFonts w:ascii="宋体" w:eastAsia="宋体" w:hAnsi="宋体" w:cs="宋体"/>
          <w:b/>
          <w:kern w:val="0"/>
          <w:sz w:val="44"/>
          <w:szCs w:val="44"/>
          <w:lang w:val="zh-CN"/>
        </w:rPr>
        <w:t>43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号</w:t>
      </w:r>
      <w:r w:rsidR="006A07A1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意见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的答复</w:t>
      </w:r>
    </w:p>
    <w:p w:rsidR="00D61AB4" w:rsidRDefault="00D61AB4">
      <w:pPr>
        <w:jc w:val="center"/>
        <w:rPr>
          <w:rFonts w:ascii="方正小标宋简体" w:eastAsia="方正小标宋简体" w:hAnsi="微软雅黑" w:cs="宋体"/>
          <w:color w:val="36363D"/>
          <w:sz w:val="36"/>
          <w:szCs w:val="22"/>
        </w:rPr>
      </w:pPr>
    </w:p>
    <w:p w:rsidR="00D61AB4" w:rsidRPr="00A1025C" w:rsidRDefault="00107FC6">
      <w:pPr>
        <w:widowControl/>
        <w:tabs>
          <w:tab w:val="left" w:pos="0"/>
        </w:tabs>
        <w:snapToGrid w:val="0"/>
        <w:spacing w:line="480" w:lineRule="exact"/>
        <w:jc w:val="right"/>
        <w:rPr>
          <w:rFonts w:ascii="仿宋" w:eastAsia="仿宋" w:hAnsi="仿宋"/>
          <w:sz w:val="32"/>
          <w:szCs w:val="32"/>
        </w:rPr>
      </w:pPr>
      <w:r w:rsidRPr="00A1025C">
        <w:rPr>
          <w:rFonts w:ascii="仿宋" w:eastAsia="仿宋" w:hAnsi="仿宋" w:hint="eastAsia"/>
          <w:sz w:val="32"/>
          <w:szCs w:val="32"/>
        </w:rPr>
        <w:t>办理结果：解决</w:t>
      </w:r>
      <w:r w:rsidR="006A07A1" w:rsidRPr="00A1025C">
        <w:rPr>
          <w:rFonts w:ascii="仿宋" w:eastAsia="仿宋" w:hAnsi="仿宋" w:hint="eastAsia"/>
          <w:sz w:val="32"/>
          <w:szCs w:val="32"/>
        </w:rPr>
        <w:t>或</w:t>
      </w:r>
      <w:r w:rsidRPr="00A1025C">
        <w:rPr>
          <w:rFonts w:ascii="仿宋" w:eastAsia="仿宋" w:hAnsi="仿宋" w:hint="eastAsia"/>
          <w:sz w:val="32"/>
          <w:szCs w:val="32"/>
        </w:rPr>
        <w:t>采纳</w:t>
      </w:r>
    </w:p>
    <w:p w:rsidR="00D61AB4" w:rsidRPr="00A1025C" w:rsidRDefault="006A07A1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A1025C">
        <w:rPr>
          <w:rFonts w:ascii="仿宋" w:eastAsia="仿宋" w:hAnsi="仿宋" w:cs="仿宋_GB2312" w:hint="eastAsia"/>
          <w:sz w:val="32"/>
          <w:szCs w:val="32"/>
        </w:rPr>
        <w:t>韩朝林代表</w:t>
      </w:r>
      <w:r w:rsidR="00107FC6" w:rsidRPr="00A1025C">
        <w:rPr>
          <w:rFonts w:ascii="仿宋" w:eastAsia="仿宋" w:hAnsi="仿宋" w:cs="仿宋_GB2312" w:hint="eastAsia"/>
          <w:sz w:val="32"/>
          <w:szCs w:val="32"/>
        </w:rPr>
        <w:t>：</w:t>
      </w:r>
    </w:p>
    <w:p w:rsidR="00D61AB4" w:rsidRPr="00A1025C" w:rsidRDefault="00107FC6">
      <w:pPr>
        <w:spacing w:line="52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A1025C">
        <w:rPr>
          <w:rFonts w:ascii="仿宋" w:eastAsia="仿宋" w:hAnsi="仿宋" w:cs="仿宋_GB2312" w:hint="eastAsia"/>
          <w:sz w:val="32"/>
          <w:szCs w:val="32"/>
        </w:rPr>
        <w:t>您提出的《关于全力支持澄衷高级中学迁址、创立北外滩教育品牌的建议》收悉，</w:t>
      </w:r>
      <w:r w:rsidR="006A07A1" w:rsidRPr="00A1025C">
        <w:rPr>
          <w:rFonts w:ascii="仿宋" w:eastAsia="仿宋" w:hAnsi="仿宋" w:cs="仿宋_GB2312" w:hint="eastAsia"/>
          <w:sz w:val="32"/>
          <w:szCs w:val="32"/>
        </w:rPr>
        <w:t>经研究，现将办理情况答复如下</w:t>
      </w:r>
      <w:r w:rsidRPr="00A1025C">
        <w:rPr>
          <w:rFonts w:ascii="仿宋" w:eastAsia="仿宋" w:hAnsi="仿宋" w:cs="仿宋_GB2312" w:hint="eastAsia"/>
          <w:sz w:val="32"/>
          <w:szCs w:val="32"/>
        </w:rPr>
        <w:t>。</w:t>
      </w:r>
    </w:p>
    <w:p w:rsidR="00D61AB4" w:rsidRPr="00A1025C" w:rsidRDefault="00107FC6">
      <w:pPr>
        <w:spacing w:line="52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A1025C">
        <w:rPr>
          <w:rFonts w:ascii="仿宋" w:eastAsia="仿宋" w:hAnsi="仿宋" w:cs="仿宋_GB2312"/>
          <w:sz w:val="32"/>
          <w:szCs w:val="32"/>
        </w:rPr>
        <w:t>近年来，</w:t>
      </w:r>
      <w:r w:rsidRPr="00A1025C">
        <w:rPr>
          <w:rFonts w:ascii="仿宋" w:eastAsia="仿宋" w:hAnsi="仿宋" w:cs="仿宋_GB2312" w:hint="eastAsia"/>
          <w:sz w:val="32"/>
          <w:szCs w:val="32"/>
        </w:rPr>
        <w:t>市委、市政府高度重视北外滩开发，《北外滩地区控制性详细规划》擘画了北外滩高质量发展蓝图，《李强书记在北外滩调研时的讲话》也强调：北外滩开发建设要着眼全球视野，始终对标打造上海新时代都市发展新标杆的目标要求谋划推进，以高品质配套服务让工作生活在这里的人们感到便捷、舒心、美好。他在2019年9月20日的市委专题会上也指出：要充分认识北外滩4平方公里的极端珍贵性、重要性，在整个北外滩区域要有世界一流的公共设施体系，一流的空间环境品质，一流的教育、医疗、文化等配套。</w:t>
      </w:r>
    </w:p>
    <w:p w:rsidR="00D61AB4" w:rsidRPr="00A1025C" w:rsidRDefault="00107FC6">
      <w:pPr>
        <w:spacing w:line="52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A1025C">
        <w:rPr>
          <w:rFonts w:ascii="仿宋" w:eastAsia="仿宋" w:hAnsi="仿宋" w:cs="仿宋_GB2312"/>
          <w:sz w:val="32"/>
          <w:szCs w:val="32"/>
        </w:rPr>
        <w:t>区委、区政府高度重视教育</w:t>
      </w:r>
      <w:r w:rsidRPr="00A1025C">
        <w:rPr>
          <w:rFonts w:ascii="仿宋" w:eastAsia="仿宋" w:hAnsi="仿宋" w:cs="仿宋_GB2312" w:hint="eastAsia"/>
          <w:sz w:val="32"/>
          <w:szCs w:val="32"/>
        </w:rPr>
        <w:t>改革配套，为北外滩经济开发提供一流的教育服务。</w:t>
      </w:r>
      <w:r w:rsidRPr="00A1025C">
        <w:rPr>
          <w:rFonts w:ascii="仿宋" w:eastAsia="仿宋" w:hAnsi="仿宋" w:cs="仿宋_GB2312"/>
          <w:sz w:val="32"/>
          <w:szCs w:val="32"/>
        </w:rPr>
        <w:t>结合</w:t>
      </w:r>
      <w:r w:rsidRPr="00A1025C">
        <w:rPr>
          <w:rFonts w:ascii="仿宋" w:eastAsia="仿宋" w:hAnsi="仿宋" w:cs="仿宋_GB2312" w:hint="eastAsia"/>
          <w:sz w:val="32"/>
          <w:szCs w:val="32"/>
        </w:rPr>
        <w:t>北外滩</w:t>
      </w:r>
      <w:r w:rsidRPr="00A1025C">
        <w:rPr>
          <w:rFonts w:ascii="仿宋" w:eastAsia="仿宋" w:hAnsi="仿宋" w:cs="仿宋_GB2312"/>
          <w:sz w:val="32"/>
          <w:szCs w:val="32"/>
        </w:rPr>
        <w:t>经济社会整体布局和发展，先后制定下发《虹口区关爱学生成长“彩虹计划”</w:t>
      </w:r>
      <w:r w:rsidRPr="00A1025C">
        <w:rPr>
          <w:rFonts w:ascii="仿宋" w:eastAsia="仿宋" w:hAnsi="仿宋" w:cs="仿宋_GB2312"/>
          <w:sz w:val="32"/>
          <w:szCs w:val="32"/>
        </w:rPr>
        <w:lastRenderedPageBreak/>
        <w:t>（2017—2021）实施方案》《虹口区关于加快建设教育强区的实施意见》</w:t>
      </w:r>
      <w:r w:rsidRPr="00A1025C">
        <w:rPr>
          <w:rFonts w:ascii="仿宋" w:eastAsia="仿宋" w:hAnsi="仿宋" w:cs="仿宋_GB2312" w:hint="eastAsia"/>
          <w:sz w:val="32"/>
          <w:szCs w:val="32"/>
        </w:rPr>
        <w:t>《2018-2020北外滩功能区发展规划》</w:t>
      </w:r>
      <w:r w:rsidRPr="00A1025C">
        <w:rPr>
          <w:rFonts w:ascii="仿宋" w:eastAsia="仿宋" w:hAnsi="仿宋" w:cs="仿宋_GB2312"/>
          <w:sz w:val="32"/>
          <w:szCs w:val="32"/>
        </w:rPr>
        <w:t>《</w:t>
      </w:r>
      <w:r w:rsidRPr="00A1025C">
        <w:rPr>
          <w:rFonts w:ascii="仿宋" w:eastAsia="仿宋" w:hAnsi="仿宋" w:cs="仿宋_GB2312" w:hint="eastAsia"/>
          <w:sz w:val="32"/>
          <w:szCs w:val="32"/>
        </w:rPr>
        <w:t>虹口区教育改革和发展“十四五”规划</w:t>
      </w:r>
      <w:r w:rsidRPr="00A1025C">
        <w:rPr>
          <w:rFonts w:ascii="仿宋" w:eastAsia="仿宋" w:hAnsi="仿宋" w:cs="仿宋_GB2312"/>
          <w:sz w:val="32"/>
          <w:szCs w:val="32"/>
        </w:rPr>
        <w:t>》等文件，在立德树人、教学质量、教师发展、校园建设以及治理能力等方面总体谋划，着力突破瓶颈问题，整体提升</w:t>
      </w:r>
      <w:r w:rsidRPr="00A1025C">
        <w:rPr>
          <w:rFonts w:ascii="仿宋" w:eastAsia="仿宋" w:hAnsi="仿宋" w:cs="仿宋_GB2312" w:hint="eastAsia"/>
          <w:sz w:val="32"/>
          <w:szCs w:val="32"/>
        </w:rPr>
        <w:t>北外滩</w:t>
      </w:r>
      <w:r w:rsidRPr="00A1025C">
        <w:rPr>
          <w:rFonts w:ascii="仿宋" w:eastAsia="仿宋" w:hAnsi="仿宋" w:cs="仿宋_GB2312"/>
          <w:sz w:val="32"/>
          <w:szCs w:val="32"/>
        </w:rPr>
        <w:t>教育品质。</w:t>
      </w:r>
    </w:p>
    <w:p w:rsidR="00D61AB4" w:rsidRPr="00A1025C" w:rsidRDefault="00107FC6">
      <w:pPr>
        <w:spacing w:line="52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A1025C">
        <w:rPr>
          <w:rFonts w:ascii="仿宋" w:eastAsia="仿宋" w:hAnsi="仿宋" w:cs="仿宋_GB2312"/>
          <w:sz w:val="32"/>
          <w:szCs w:val="32"/>
        </w:rPr>
        <w:t>正如您所说的，</w:t>
      </w:r>
      <w:r w:rsidRPr="00A1025C">
        <w:rPr>
          <w:rFonts w:ascii="仿宋" w:eastAsia="仿宋" w:hAnsi="仿宋" w:cs="仿宋_GB2312" w:hint="eastAsia"/>
          <w:sz w:val="32"/>
          <w:szCs w:val="32"/>
        </w:rPr>
        <w:t>澄衷高级中学是虹口区一所百年老校，曾是虹口教育的一张靓丽名片，未来也将是北外滩教育品牌的重要组成部分。区委、区政府全力支持澄衷高级中学的发展：硬件方面，于2</w:t>
      </w:r>
      <w:r w:rsidRPr="00A1025C">
        <w:rPr>
          <w:rFonts w:ascii="仿宋" w:eastAsia="仿宋" w:hAnsi="仿宋" w:cs="仿宋_GB2312"/>
          <w:sz w:val="32"/>
          <w:szCs w:val="32"/>
        </w:rPr>
        <w:t>017</w:t>
      </w:r>
      <w:r w:rsidRPr="00A1025C">
        <w:rPr>
          <w:rFonts w:ascii="仿宋" w:eastAsia="仿宋" w:hAnsi="仿宋" w:cs="仿宋_GB2312" w:hint="eastAsia"/>
          <w:sz w:val="32"/>
          <w:szCs w:val="32"/>
        </w:rPr>
        <w:t>年开展学校改扩建工程；内涵发展方面，主动响应上海市特色普通高中的创建工作，于2</w:t>
      </w:r>
      <w:r w:rsidRPr="00A1025C">
        <w:rPr>
          <w:rFonts w:ascii="仿宋" w:eastAsia="仿宋" w:hAnsi="仿宋" w:cs="仿宋_GB2312"/>
          <w:sz w:val="32"/>
          <w:szCs w:val="32"/>
        </w:rPr>
        <w:t>019</w:t>
      </w:r>
      <w:r w:rsidRPr="00A1025C">
        <w:rPr>
          <w:rFonts w:ascii="仿宋" w:eastAsia="仿宋" w:hAnsi="仿宋" w:cs="仿宋_GB2312" w:hint="eastAsia"/>
          <w:sz w:val="32"/>
          <w:szCs w:val="32"/>
        </w:rPr>
        <w:t>年10月在过渡校区面向全市举办了特色普通高中建设展示活动，市教委贾炜副主任对学校创建工作十分赞赏，对正在进行的校园改建工作充分肯定，创建展示获得市区领导的高度赞扬和同行的一致认可；学校发展欣欣向荣。</w:t>
      </w:r>
    </w:p>
    <w:p w:rsidR="00D61AB4" w:rsidRPr="00A1025C" w:rsidRDefault="00107FC6">
      <w:pPr>
        <w:spacing w:line="52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A1025C">
        <w:rPr>
          <w:rFonts w:ascii="仿宋" w:eastAsia="仿宋" w:hAnsi="仿宋" w:cs="仿宋_GB2312"/>
          <w:sz w:val="32"/>
          <w:szCs w:val="32"/>
        </w:rPr>
        <w:t>下一步，在区委、区政府的领导和关心下，教育局将继续全力支持澄衷高中特色创建工作，</w:t>
      </w:r>
      <w:r w:rsidRPr="00A1025C">
        <w:rPr>
          <w:rFonts w:ascii="仿宋" w:eastAsia="仿宋" w:hAnsi="仿宋" w:cs="仿宋_GB2312" w:hint="eastAsia"/>
          <w:sz w:val="32"/>
          <w:szCs w:val="32"/>
        </w:rPr>
        <w:t>保障学校校园搬迁平稳有序过渡</w:t>
      </w:r>
      <w:r w:rsidRPr="00A1025C">
        <w:rPr>
          <w:rFonts w:ascii="仿宋" w:eastAsia="仿宋" w:hAnsi="仿宋" w:cs="仿宋_GB2312"/>
          <w:sz w:val="32"/>
          <w:szCs w:val="32"/>
        </w:rPr>
        <w:t>，提升办学内涵建设，争取在北外滩区域早日打造一所具有百年历史、办学特色鲜明的上海市特色普通高中。</w:t>
      </w:r>
    </w:p>
    <w:p w:rsidR="00D61AB4" w:rsidRPr="00A1025C" w:rsidRDefault="00107FC6">
      <w:pPr>
        <w:spacing w:line="520" w:lineRule="exact"/>
        <w:ind w:firstLineChars="20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A1025C">
        <w:rPr>
          <w:rFonts w:ascii="仿宋" w:eastAsia="仿宋" w:hAnsi="仿宋" w:cs="仿宋_GB2312" w:hint="eastAsia"/>
          <w:color w:val="000000"/>
          <w:sz w:val="32"/>
          <w:szCs w:val="32"/>
        </w:rPr>
        <w:t>最后，再次感谢</w:t>
      </w:r>
      <w:r w:rsidRPr="00A1025C">
        <w:rPr>
          <w:rFonts w:ascii="仿宋" w:eastAsia="仿宋" w:hAnsi="仿宋" w:cs="仿宋_GB2312" w:hint="eastAsia"/>
          <w:sz w:val="32"/>
          <w:szCs w:val="32"/>
        </w:rPr>
        <w:t>韩朝林</w:t>
      </w:r>
      <w:r w:rsidRPr="00A1025C">
        <w:rPr>
          <w:rFonts w:ascii="仿宋" w:eastAsia="仿宋" w:hAnsi="仿宋" w:cs="仿宋_GB2312" w:hint="eastAsia"/>
          <w:color w:val="000000"/>
          <w:sz w:val="32"/>
          <w:szCs w:val="32"/>
        </w:rPr>
        <w:t>委员您对虹口教育的宝贵建议。</w:t>
      </w:r>
    </w:p>
    <w:p w:rsidR="00D61AB4" w:rsidRPr="00A1025C" w:rsidRDefault="00D61AB4">
      <w:pPr>
        <w:spacing w:line="52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D61AB4" w:rsidRPr="00A1025C" w:rsidRDefault="00D61AB4">
      <w:pPr>
        <w:spacing w:line="52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bookmarkStart w:id="0" w:name="_GoBack"/>
      <w:bookmarkEnd w:id="0"/>
    </w:p>
    <w:p w:rsidR="00D61AB4" w:rsidRPr="00A1025C" w:rsidRDefault="00107FC6">
      <w:pPr>
        <w:widowControl/>
        <w:tabs>
          <w:tab w:val="left" w:pos="0"/>
        </w:tabs>
        <w:snapToGrid w:val="0"/>
        <w:spacing w:line="52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A1025C">
        <w:rPr>
          <w:rFonts w:ascii="仿宋" w:eastAsia="仿宋" w:hAnsi="仿宋" w:hint="eastAsia"/>
          <w:sz w:val="32"/>
          <w:szCs w:val="32"/>
        </w:rPr>
        <w:t>虹口区教育局</w:t>
      </w:r>
    </w:p>
    <w:p w:rsidR="00D61AB4" w:rsidRPr="00A1025C" w:rsidRDefault="00107FC6">
      <w:pPr>
        <w:spacing w:line="520" w:lineRule="exact"/>
        <w:jc w:val="right"/>
        <w:rPr>
          <w:rFonts w:ascii="仿宋" w:eastAsia="仿宋" w:hAnsi="仿宋"/>
          <w:sz w:val="32"/>
          <w:szCs w:val="32"/>
        </w:rPr>
      </w:pPr>
      <w:r w:rsidRPr="00A1025C">
        <w:rPr>
          <w:rFonts w:ascii="仿宋" w:eastAsia="仿宋" w:hAnsi="仿宋" w:hint="eastAsia"/>
          <w:sz w:val="32"/>
          <w:szCs w:val="32"/>
        </w:rPr>
        <w:t>202</w:t>
      </w:r>
      <w:r w:rsidRPr="00A1025C">
        <w:rPr>
          <w:rFonts w:ascii="仿宋" w:eastAsia="仿宋" w:hAnsi="仿宋"/>
          <w:sz w:val="32"/>
          <w:szCs w:val="32"/>
        </w:rPr>
        <w:t>1</w:t>
      </w:r>
      <w:r w:rsidRPr="00A1025C">
        <w:rPr>
          <w:rFonts w:ascii="仿宋" w:eastAsia="仿宋" w:hAnsi="仿宋" w:hint="eastAsia"/>
          <w:sz w:val="32"/>
          <w:szCs w:val="32"/>
        </w:rPr>
        <w:t>年</w:t>
      </w:r>
      <w:r w:rsidR="003901AE" w:rsidRPr="00A1025C">
        <w:rPr>
          <w:rFonts w:ascii="仿宋" w:eastAsia="仿宋" w:hAnsi="仿宋" w:hint="eastAsia"/>
          <w:sz w:val="32"/>
          <w:szCs w:val="32"/>
        </w:rPr>
        <w:t>3</w:t>
      </w:r>
      <w:r w:rsidRPr="00A1025C">
        <w:rPr>
          <w:rFonts w:ascii="仿宋" w:eastAsia="仿宋" w:hAnsi="仿宋" w:hint="eastAsia"/>
          <w:sz w:val="32"/>
          <w:szCs w:val="32"/>
        </w:rPr>
        <w:t>月</w:t>
      </w:r>
      <w:r w:rsidR="003901AE" w:rsidRPr="00A1025C">
        <w:rPr>
          <w:rFonts w:ascii="仿宋" w:eastAsia="仿宋" w:hAnsi="仿宋" w:hint="eastAsia"/>
          <w:sz w:val="32"/>
          <w:szCs w:val="32"/>
        </w:rPr>
        <w:t>12</w:t>
      </w:r>
      <w:r w:rsidRPr="00A1025C">
        <w:rPr>
          <w:rFonts w:ascii="仿宋" w:eastAsia="仿宋" w:hAnsi="仿宋" w:hint="eastAsia"/>
          <w:sz w:val="32"/>
          <w:szCs w:val="32"/>
        </w:rPr>
        <w:t>日</w:t>
      </w:r>
    </w:p>
    <w:p w:rsidR="00D61AB4" w:rsidRPr="00A1025C" w:rsidRDefault="00D61AB4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D61AB4" w:rsidRPr="00A1025C" w:rsidRDefault="00107FC6">
      <w:pPr>
        <w:spacing w:line="600" w:lineRule="exact"/>
        <w:rPr>
          <w:rFonts w:ascii="仿宋" w:eastAsia="仿宋" w:hAnsi="仿宋"/>
          <w:sz w:val="32"/>
          <w:szCs w:val="32"/>
        </w:rPr>
      </w:pPr>
      <w:r w:rsidRPr="00A1025C">
        <w:rPr>
          <w:rFonts w:ascii="仿宋" w:eastAsia="仿宋" w:hAnsi="仿宋" w:hint="eastAsia"/>
          <w:sz w:val="32"/>
          <w:szCs w:val="32"/>
        </w:rPr>
        <w:t>联系人姓名：王德明</w:t>
      </w:r>
      <w:r w:rsidRPr="00A1025C">
        <w:rPr>
          <w:rFonts w:ascii="仿宋" w:eastAsia="仿宋" w:hAnsi="仿宋" w:hint="eastAsia"/>
          <w:sz w:val="32"/>
          <w:szCs w:val="32"/>
        </w:rPr>
        <w:tab/>
        <w:t xml:space="preserve">           </w:t>
      </w:r>
      <w:r w:rsidRPr="00A1025C">
        <w:rPr>
          <w:rFonts w:ascii="仿宋" w:eastAsia="仿宋" w:hAnsi="仿宋"/>
          <w:sz w:val="32"/>
          <w:szCs w:val="32"/>
        </w:rPr>
        <w:t xml:space="preserve">  </w:t>
      </w:r>
      <w:r w:rsidRPr="00A1025C">
        <w:rPr>
          <w:rFonts w:ascii="仿宋" w:eastAsia="仿宋" w:hAnsi="仿宋" w:hint="eastAsia"/>
          <w:sz w:val="32"/>
          <w:szCs w:val="32"/>
        </w:rPr>
        <w:t xml:space="preserve"> </w:t>
      </w:r>
      <w:r w:rsidRPr="00A1025C">
        <w:rPr>
          <w:rFonts w:ascii="仿宋" w:eastAsia="仿宋" w:hAnsi="仿宋" w:hint="eastAsia"/>
          <w:sz w:val="32"/>
          <w:szCs w:val="32"/>
        </w:rPr>
        <w:tab/>
        <w:t>联系电话：65758613</w:t>
      </w:r>
    </w:p>
    <w:p w:rsidR="00D61AB4" w:rsidRPr="00A1025C" w:rsidRDefault="00107FC6">
      <w:pPr>
        <w:spacing w:line="600" w:lineRule="exact"/>
        <w:rPr>
          <w:rFonts w:ascii="仿宋" w:eastAsia="仿宋" w:hAnsi="仿宋" w:cs="仿宋_GB2312"/>
          <w:sz w:val="32"/>
          <w:szCs w:val="40"/>
        </w:rPr>
      </w:pPr>
      <w:r w:rsidRPr="00A1025C">
        <w:rPr>
          <w:rFonts w:ascii="仿宋" w:eastAsia="仿宋" w:hAnsi="仿宋" w:hint="eastAsia"/>
          <w:sz w:val="32"/>
          <w:szCs w:val="32"/>
        </w:rPr>
        <w:t>联系地址：虹口区祥德路9</w:t>
      </w:r>
      <w:r w:rsidRPr="00A1025C">
        <w:rPr>
          <w:rFonts w:ascii="仿宋" w:eastAsia="仿宋" w:hAnsi="仿宋"/>
          <w:sz w:val="32"/>
          <w:szCs w:val="32"/>
        </w:rPr>
        <w:t>6</w:t>
      </w:r>
      <w:r w:rsidRPr="00A1025C">
        <w:rPr>
          <w:rFonts w:ascii="仿宋" w:eastAsia="仿宋" w:hAnsi="仿宋" w:hint="eastAsia"/>
          <w:sz w:val="32"/>
          <w:szCs w:val="32"/>
        </w:rPr>
        <w:t>弄1</w:t>
      </w:r>
      <w:r w:rsidRPr="00A1025C">
        <w:rPr>
          <w:rFonts w:ascii="仿宋" w:eastAsia="仿宋" w:hAnsi="仿宋"/>
          <w:sz w:val="32"/>
          <w:szCs w:val="32"/>
        </w:rPr>
        <w:t>1</w:t>
      </w:r>
      <w:r w:rsidRPr="00A1025C">
        <w:rPr>
          <w:rFonts w:ascii="仿宋" w:eastAsia="仿宋" w:hAnsi="仿宋" w:hint="eastAsia"/>
          <w:sz w:val="32"/>
          <w:szCs w:val="32"/>
        </w:rPr>
        <w:t xml:space="preserve">号 </w:t>
      </w:r>
      <w:r w:rsidRPr="00A1025C">
        <w:rPr>
          <w:rFonts w:ascii="仿宋" w:eastAsia="仿宋" w:hAnsi="仿宋" w:hint="eastAsia"/>
          <w:sz w:val="32"/>
          <w:szCs w:val="32"/>
        </w:rPr>
        <w:tab/>
        <w:t>邮政编码：200081</w:t>
      </w:r>
    </w:p>
    <w:sectPr w:rsidR="00D61AB4" w:rsidRPr="00A1025C" w:rsidSect="00D61A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2AC" w:rsidRDefault="005C42AC" w:rsidP="006A07A1">
      <w:r>
        <w:separator/>
      </w:r>
    </w:p>
  </w:endnote>
  <w:endnote w:type="continuationSeparator" w:id="1">
    <w:p w:rsidR="005C42AC" w:rsidRDefault="005C42AC" w:rsidP="006A0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2AC" w:rsidRDefault="005C42AC" w:rsidP="006A07A1">
      <w:r>
        <w:separator/>
      </w:r>
    </w:p>
  </w:footnote>
  <w:footnote w:type="continuationSeparator" w:id="1">
    <w:p w:rsidR="005C42AC" w:rsidRDefault="005C42AC" w:rsidP="006A07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089D"/>
    <w:rsid w:val="00034E69"/>
    <w:rsid w:val="000A021D"/>
    <w:rsid w:val="000B6BE2"/>
    <w:rsid w:val="000D2986"/>
    <w:rsid w:val="000E40A7"/>
    <w:rsid w:val="000E4AEA"/>
    <w:rsid w:val="00107FC6"/>
    <w:rsid w:val="00142ADE"/>
    <w:rsid w:val="0015329E"/>
    <w:rsid w:val="002F68C5"/>
    <w:rsid w:val="003001BD"/>
    <w:rsid w:val="003901AE"/>
    <w:rsid w:val="004055B7"/>
    <w:rsid w:val="004608E8"/>
    <w:rsid w:val="00465EA8"/>
    <w:rsid w:val="004F056E"/>
    <w:rsid w:val="0054508A"/>
    <w:rsid w:val="00547C4F"/>
    <w:rsid w:val="00553685"/>
    <w:rsid w:val="005B25A6"/>
    <w:rsid w:val="005C42AC"/>
    <w:rsid w:val="005C4EF5"/>
    <w:rsid w:val="005E679C"/>
    <w:rsid w:val="006A07A1"/>
    <w:rsid w:val="00772AA1"/>
    <w:rsid w:val="007E5A8C"/>
    <w:rsid w:val="007F37E1"/>
    <w:rsid w:val="008B5B28"/>
    <w:rsid w:val="008C0AD9"/>
    <w:rsid w:val="00936998"/>
    <w:rsid w:val="00956C25"/>
    <w:rsid w:val="00963BB9"/>
    <w:rsid w:val="009973DF"/>
    <w:rsid w:val="009D450B"/>
    <w:rsid w:val="009E0EF1"/>
    <w:rsid w:val="00A1025C"/>
    <w:rsid w:val="00A17BAC"/>
    <w:rsid w:val="00A464A9"/>
    <w:rsid w:val="00B30280"/>
    <w:rsid w:val="00B5089D"/>
    <w:rsid w:val="00CE055B"/>
    <w:rsid w:val="00CE354C"/>
    <w:rsid w:val="00CE7D6F"/>
    <w:rsid w:val="00D15E1E"/>
    <w:rsid w:val="00D61AB4"/>
    <w:rsid w:val="00DA558A"/>
    <w:rsid w:val="00DA78B3"/>
    <w:rsid w:val="00DB6CE6"/>
    <w:rsid w:val="00DC6797"/>
    <w:rsid w:val="00E35F56"/>
    <w:rsid w:val="00EF64E9"/>
    <w:rsid w:val="00F002D8"/>
    <w:rsid w:val="00F37C78"/>
    <w:rsid w:val="15D77A01"/>
    <w:rsid w:val="26007327"/>
    <w:rsid w:val="31C16673"/>
    <w:rsid w:val="593E36A4"/>
    <w:rsid w:val="6A6B1973"/>
    <w:rsid w:val="6BC35E16"/>
    <w:rsid w:val="75B34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AB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D61AB4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rsid w:val="00D61AB4"/>
    <w:rPr>
      <w:rFonts w:ascii="宋体" w:eastAsia="宋体"/>
      <w:sz w:val="18"/>
      <w:szCs w:val="18"/>
    </w:rPr>
  </w:style>
  <w:style w:type="paragraph" w:styleId="a4">
    <w:name w:val="Date"/>
    <w:basedOn w:val="a"/>
    <w:next w:val="a"/>
    <w:link w:val="Char0"/>
    <w:rsid w:val="00D61AB4"/>
    <w:pPr>
      <w:ind w:leftChars="2500" w:left="100"/>
    </w:pPr>
  </w:style>
  <w:style w:type="paragraph" w:styleId="a5">
    <w:name w:val="footer"/>
    <w:basedOn w:val="a"/>
    <w:link w:val="Char1"/>
    <w:rsid w:val="00D61A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rsid w:val="00D61A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文档结构图 Char"/>
    <w:basedOn w:val="a0"/>
    <w:link w:val="a3"/>
    <w:rsid w:val="00D61AB4"/>
    <w:rPr>
      <w:rFonts w:ascii="宋体" w:eastAsia="宋体"/>
      <w:kern w:val="2"/>
      <w:sz w:val="18"/>
      <w:szCs w:val="18"/>
    </w:rPr>
  </w:style>
  <w:style w:type="character" w:customStyle="1" w:styleId="Char2">
    <w:name w:val="页眉 Char"/>
    <w:basedOn w:val="a0"/>
    <w:link w:val="a6"/>
    <w:rsid w:val="00D61AB4"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rsid w:val="00D61AB4"/>
    <w:rPr>
      <w:kern w:val="2"/>
      <w:sz w:val="18"/>
      <w:szCs w:val="18"/>
    </w:rPr>
  </w:style>
  <w:style w:type="character" w:customStyle="1" w:styleId="Char0">
    <w:name w:val="日期 Char"/>
    <w:basedOn w:val="a0"/>
    <w:link w:val="a4"/>
    <w:rsid w:val="00D61AB4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149</Words>
  <Characters>854</Characters>
  <Application>Microsoft Office Word</Application>
  <DocSecurity>0</DocSecurity>
  <Lines>7</Lines>
  <Paragraphs>2</Paragraphs>
  <ScaleCrop>false</ScaleCrop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ZHAORENFANG</dc:creator>
  <cp:lastModifiedBy>ntko</cp:lastModifiedBy>
  <cp:revision>9</cp:revision>
  <cp:lastPrinted>2021-05-12T06:09:00Z</cp:lastPrinted>
  <dcterms:created xsi:type="dcterms:W3CDTF">2014-10-29T12:08:00Z</dcterms:created>
  <dcterms:modified xsi:type="dcterms:W3CDTF">2021-05-12T06:09:00Z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